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4D" w:rsidRPr="00EC70E7" w:rsidRDefault="0077344D" w:rsidP="009E2424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caps/>
        </w:rPr>
      </w:pPr>
      <w:bookmarkStart w:id="0" w:name="_GoBack"/>
      <w:r w:rsidRPr="00EC70E7">
        <w:rPr>
          <w:rFonts w:ascii="Times New Roman" w:eastAsia="Lucida Sans Unicode" w:hAnsi="Times New Roman"/>
          <w:caps/>
        </w:rPr>
        <w:t>МИНИСТЕРСТВО КУЛЬТУРЫ РОССИЙСКОЙ ФЕДЕРАЦИИ</w:t>
      </w:r>
    </w:p>
    <w:p w:rsidR="0077344D" w:rsidRDefault="0077344D" w:rsidP="009E2424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</w:rPr>
      </w:pPr>
      <w:r w:rsidRPr="00EC70E7">
        <w:rPr>
          <w:rFonts w:ascii="Times New Roman" w:eastAsia="Lucida Sans Unicode" w:hAnsi="Times New Roman"/>
          <w:b/>
        </w:rPr>
        <w:t xml:space="preserve">федеральное государственное бюджетное </w:t>
      </w:r>
    </w:p>
    <w:p w:rsidR="0077344D" w:rsidRPr="00EC70E7" w:rsidRDefault="0077344D" w:rsidP="009E2424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</w:rPr>
      </w:pPr>
      <w:r w:rsidRPr="00EC70E7">
        <w:rPr>
          <w:rFonts w:ascii="Times New Roman" w:eastAsia="Lucida Sans Unicode" w:hAnsi="Times New Roman"/>
          <w:b/>
        </w:rPr>
        <w:t>образовательное учреждение высшего образования</w:t>
      </w:r>
    </w:p>
    <w:p w:rsidR="0077344D" w:rsidRPr="00EC70E7" w:rsidRDefault="0077344D" w:rsidP="009E2424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</w:rPr>
      </w:pPr>
      <w:r w:rsidRPr="00EC70E7">
        <w:rPr>
          <w:rFonts w:ascii="Times New Roman" w:eastAsia="Lucida Sans Unicode" w:hAnsi="Times New Roman"/>
          <w:b/>
          <w:caps/>
        </w:rPr>
        <w:t>«краснодарский государственный ИНСТИТУТ культуры»</w:t>
      </w:r>
    </w:p>
    <w:p w:rsidR="0077344D" w:rsidRPr="00EC70E7" w:rsidRDefault="0077344D" w:rsidP="009E2424">
      <w:pPr>
        <w:widowControl w:val="0"/>
        <w:suppressAutoHyphens/>
        <w:spacing w:after="0"/>
        <w:rPr>
          <w:rFonts w:ascii="Times New Roman" w:eastAsia="Lucida Sans Unicode" w:hAnsi="Times New Roman"/>
        </w:rPr>
      </w:pPr>
    </w:p>
    <w:p w:rsidR="000B4E04" w:rsidRDefault="000B4E04" w:rsidP="009E242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1202D" w:rsidRPr="000B4E04" w:rsidRDefault="000B4E04" w:rsidP="009E242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Объявляет набор  на</w:t>
      </w:r>
      <w:r w:rsidR="0077344D" w:rsidRPr="000B4E04">
        <w:rPr>
          <w:rFonts w:ascii="Times New Roman" w:hAnsi="Times New Roman"/>
          <w:sz w:val="32"/>
          <w:szCs w:val="32"/>
        </w:rPr>
        <w:t xml:space="preserve"> направлени</w:t>
      </w:r>
      <w:r>
        <w:rPr>
          <w:rFonts w:ascii="Times New Roman" w:hAnsi="Times New Roman"/>
          <w:sz w:val="32"/>
          <w:szCs w:val="32"/>
        </w:rPr>
        <w:t>е</w:t>
      </w:r>
      <w:r w:rsidR="0077344D" w:rsidRPr="000B4E04">
        <w:rPr>
          <w:rFonts w:ascii="Times New Roman" w:hAnsi="Times New Roman"/>
          <w:sz w:val="32"/>
          <w:szCs w:val="32"/>
        </w:rPr>
        <w:t xml:space="preserve"> подготовки </w:t>
      </w:r>
      <w:r w:rsidR="0077344D" w:rsidRPr="000B4E04">
        <w:rPr>
          <w:rFonts w:ascii="Times New Roman" w:hAnsi="Times New Roman"/>
          <w:b/>
          <w:sz w:val="32"/>
          <w:szCs w:val="32"/>
        </w:rPr>
        <w:t>54.05.02</w:t>
      </w:r>
      <w:r w:rsidR="0077344D" w:rsidRPr="000B4E04">
        <w:rPr>
          <w:rFonts w:ascii="Times New Roman" w:hAnsi="Times New Roman"/>
          <w:sz w:val="32"/>
          <w:szCs w:val="32"/>
        </w:rPr>
        <w:t xml:space="preserve"> Живопись специализация </w:t>
      </w:r>
      <w:r>
        <w:rPr>
          <w:rFonts w:ascii="Times New Roman" w:hAnsi="Times New Roman"/>
          <w:sz w:val="32"/>
          <w:szCs w:val="32"/>
        </w:rPr>
        <w:t xml:space="preserve"> </w:t>
      </w:r>
      <w:r w:rsidR="0077344D" w:rsidRPr="000B4E04">
        <w:rPr>
          <w:rFonts w:ascii="Times New Roman" w:hAnsi="Times New Roman"/>
          <w:b/>
          <w:sz w:val="32"/>
          <w:szCs w:val="32"/>
        </w:rPr>
        <w:t>Художник – живописец</w:t>
      </w:r>
    </w:p>
    <w:p w:rsid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</w:p>
    <w:p w:rsidR="00C83920" w:rsidRPr="000B4E04" w:rsidRDefault="0077344D" w:rsidP="009E2424">
      <w:pPr>
        <w:spacing w:after="0"/>
        <w:rPr>
          <w:rFonts w:ascii="Times New Roman" w:hAnsi="Times New Roman"/>
          <w:sz w:val="32"/>
          <w:szCs w:val="32"/>
        </w:rPr>
      </w:pPr>
      <w:r w:rsidRPr="000B4E04">
        <w:rPr>
          <w:rFonts w:ascii="Times New Roman" w:hAnsi="Times New Roman"/>
          <w:sz w:val="32"/>
          <w:szCs w:val="32"/>
        </w:rPr>
        <w:t xml:space="preserve">План набора: 12 бюджетных мест, из них 6 целевых. </w:t>
      </w:r>
      <w:r w:rsidR="00C83920" w:rsidRPr="000B4E04">
        <w:rPr>
          <w:rFonts w:ascii="Times New Roman" w:hAnsi="Times New Roman"/>
          <w:sz w:val="32"/>
          <w:szCs w:val="32"/>
        </w:rPr>
        <w:t>Договорная форма обучения 7 мест</w:t>
      </w:r>
    </w:p>
    <w:p w:rsidR="0077344D" w:rsidRPr="000B4E04" w:rsidRDefault="0077344D" w:rsidP="009E24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4E04">
        <w:rPr>
          <w:rFonts w:ascii="Times New Roman" w:hAnsi="Times New Roman"/>
          <w:b/>
          <w:sz w:val="32"/>
          <w:szCs w:val="32"/>
        </w:rPr>
        <w:t>Экзамены</w:t>
      </w:r>
    </w:p>
    <w:p w:rsidR="0077344D" w:rsidRP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</w:t>
      </w:r>
      <w:r w:rsidR="0077344D" w:rsidRPr="000B4E04">
        <w:rPr>
          <w:rFonts w:ascii="Times New Roman" w:hAnsi="Times New Roman"/>
          <w:sz w:val="32"/>
          <w:szCs w:val="32"/>
        </w:rPr>
        <w:t>ивопись – натюрморт из 5 предметов, размер 50х70</w:t>
      </w:r>
      <w:r w:rsidR="00C83920" w:rsidRPr="000B4E04">
        <w:rPr>
          <w:rFonts w:ascii="Times New Roman" w:hAnsi="Times New Roman"/>
          <w:sz w:val="32"/>
          <w:szCs w:val="32"/>
        </w:rPr>
        <w:t xml:space="preserve"> см.</w:t>
      </w:r>
      <w:r w:rsidR="0077344D" w:rsidRPr="000B4E04">
        <w:rPr>
          <w:rFonts w:ascii="Times New Roman" w:hAnsi="Times New Roman"/>
          <w:sz w:val="32"/>
          <w:szCs w:val="32"/>
        </w:rPr>
        <w:t>, бумага, гуашь;</w:t>
      </w:r>
    </w:p>
    <w:p w:rsidR="0077344D" w:rsidRP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77344D" w:rsidRPr="000B4E04">
        <w:rPr>
          <w:rFonts w:ascii="Times New Roman" w:hAnsi="Times New Roman"/>
          <w:sz w:val="32"/>
          <w:szCs w:val="32"/>
        </w:rPr>
        <w:t>исунок – античная или классическая голова (</w:t>
      </w:r>
      <w:proofErr w:type="spellStart"/>
      <w:r w:rsidR="0077344D" w:rsidRPr="000B4E04">
        <w:rPr>
          <w:rFonts w:ascii="Times New Roman" w:hAnsi="Times New Roman"/>
          <w:sz w:val="32"/>
          <w:szCs w:val="32"/>
        </w:rPr>
        <w:t>Антиной</w:t>
      </w:r>
      <w:proofErr w:type="spellEnd"/>
      <w:r w:rsidR="0077344D" w:rsidRPr="000B4E04">
        <w:rPr>
          <w:rFonts w:ascii="Times New Roman" w:hAnsi="Times New Roman"/>
          <w:sz w:val="32"/>
          <w:szCs w:val="32"/>
        </w:rPr>
        <w:t>, Венера, Аполлон Бельведерский)</w:t>
      </w:r>
      <w:r>
        <w:rPr>
          <w:rFonts w:ascii="Times New Roman" w:hAnsi="Times New Roman"/>
          <w:sz w:val="32"/>
          <w:szCs w:val="32"/>
        </w:rPr>
        <w:t>,</w:t>
      </w:r>
      <w:r w:rsidR="0077344D" w:rsidRPr="000B4E04">
        <w:rPr>
          <w:rFonts w:ascii="Times New Roman" w:hAnsi="Times New Roman"/>
          <w:sz w:val="32"/>
          <w:szCs w:val="32"/>
        </w:rPr>
        <w:t xml:space="preserve"> размер 50х70</w:t>
      </w:r>
      <w:r w:rsidR="00C83920" w:rsidRPr="000B4E04">
        <w:rPr>
          <w:rFonts w:ascii="Times New Roman" w:hAnsi="Times New Roman"/>
          <w:sz w:val="32"/>
          <w:szCs w:val="32"/>
        </w:rPr>
        <w:t xml:space="preserve"> см.</w:t>
      </w:r>
      <w:r w:rsidR="0077344D" w:rsidRPr="000B4E04">
        <w:rPr>
          <w:rFonts w:ascii="Times New Roman" w:hAnsi="Times New Roman"/>
          <w:sz w:val="32"/>
          <w:szCs w:val="32"/>
        </w:rPr>
        <w:t xml:space="preserve">, бумага, карандаш;  </w:t>
      </w:r>
    </w:p>
    <w:p w:rsidR="0077344D" w:rsidRP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="0077344D" w:rsidRPr="000B4E04">
        <w:rPr>
          <w:rFonts w:ascii="Times New Roman" w:hAnsi="Times New Roman"/>
          <w:sz w:val="32"/>
          <w:szCs w:val="32"/>
        </w:rPr>
        <w:t>омпозиция  из заданных предметов.</w:t>
      </w:r>
    </w:p>
    <w:p w:rsidR="00C83920" w:rsidRP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институте есть</w:t>
      </w:r>
      <w:r w:rsidR="00C83920" w:rsidRPr="000B4E04">
        <w:rPr>
          <w:rFonts w:ascii="Times New Roman" w:hAnsi="Times New Roman"/>
          <w:sz w:val="32"/>
          <w:szCs w:val="32"/>
        </w:rPr>
        <w:t xml:space="preserve"> два общежития, </w:t>
      </w:r>
      <w:r w:rsidR="00C234D1" w:rsidRPr="000B4E04">
        <w:rPr>
          <w:rFonts w:ascii="Times New Roman" w:hAnsi="Times New Roman"/>
          <w:sz w:val="32"/>
          <w:szCs w:val="32"/>
        </w:rPr>
        <w:t>в оснащении библиотеки использованы инновационные технологии</w:t>
      </w:r>
      <w:r w:rsidR="00C234D1">
        <w:rPr>
          <w:rFonts w:ascii="Times New Roman" w:hAnsi="Times New Roman"/>
          <w:sz w:val="32"/>
          <w:szCs w:val="32"/>
        </w:rPr>
        <w:t xml:space="preserve">, современный </w:t>
      </w:r>
      <w:r>
        <w:rPr>
          <w:rFonts w:ascii="Times New Roman" w:hAnsi="Times New Roman"/>
          <w:sz w:val="32"/>
          <w:szCs w:val="32"/>
        </w:rPr>
        <w:t>стадион</w:t>
      </w:r>
      <w:r w:rsidR="00C234D1">
        <w:rPr>
          <w:rFonts w:ascii="Times New Roman" w:hAnsi="Times New Roman"/>
          <w:sz w:val="32"/>
          <w:szCs w:val="32"/>
        </w:rPr>
        <w:t>, оборудованы спортивные площадки.</w:t>
      </w:r>
      <w:r>
        <w:rPr>
          <w:rFonts w:ascii="Times New Roman" w:hAnsi="Times New Roman"/>
          <w:sz w:val="32"/>
          <w:szCs w:val="32"/>
        </w:rPr>
        <w:t xml:space="preserve"> </w:t>
      </w:r>
      <w:r w:rsidR="00C234D1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учебных корпусах </w:t>
      </w:r>
      <w:r w:rsidR="00C234D1">
        <w:rPr>
          <w:rFonts w:ascii="Times New Roman" w:hAnsi="Times New Roman"/>
          <w:sz w:val="32"/>
          <w:szCs w:val="32"/>
        </w:rPr>
        <w:t xml:space="preserve">и на территории института три буфета и </w:t>
      </w:r>
      <w:r w:rsidR="00C83920" w:rsidRPr="000B4E04">
        <w:rPr>
          <w:rFonts w:ascii="Times New Roman" w:hAnsi="Times New Roman"/>
          <w:sz w:val="32"/>
          <w:szCs w:val="32"/>
        </w:rPr>
        <w:t xml:space="preserve">одна столовая. </w:t>
      </w:r>
    </w:p>
    <w:p w:rsidR="00C83920" w:rsidRPr="000B4E04" w:rsidRDefault="000B4E04" w:rsidP="009E242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факультете о</w:t>
      </w:r>
      <w:r w:rsidR="00C83920" w:rsidRPr="000B4E04">
        <w:rPr>
          <w:rFonts w:ascii="Times New Roman" w:hAnsi="Times New Roman"/>
          <w:sz w:val="32"/>
          <w:szCs w:val="32"/>
        </w:rPr>
        <w:t>борудование учебных мастерских отвеча</w:t>
      </w:r>
      <w:r w:rsidR="005A3A9F" w:rsidRPr="000B4E04">
        <w:rPr>
          <w:rFonts w:ascii="Times New Roman" w:hAnsi="Times New Roman"/>
          <w:sz w:val="32"/>
          <w:szCs w:val="32"/>
        </w:rPr>
        <w:t>е</w:t>
      </w:r>
      <w:r w:rsidR="00C83920" w:rsidRPr="000B4E04">
        <w:rPr>
          <w:rFonts w:ascii="Times New Roman" w:hAnsi="Times New Roman"/>
          <w:sz w:val="32"/>
          <w:szCs w:val="32"/>
        </w:rPr>
        <w:t>т современным требованиям к образовательным учреждениям</w:t>
      </w:r>
      <w:r w:rsidR="005A3A9F" w:rsidRPr="000B4E04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лекционные аудитории оснащены интерактивными досками. На факультете две аудитории</w:t>
      </w:r>
      <w:r w:rsidR="004F6B05" w:rsidRPr="000B4E04">
        <w:rPr>
          <w:rFonts w:ascii="Times New Roman" w:hAnsi="Times New Roman"/>
          <w:sz w:val="32"/>
          <w:szCs w:val="32"/>
        </w:rPr>
        <w:t>.</w:t>
      </w:r>
      <w:r w:rsidR="005A3A9F" w:rsidRPr="000B4E04">
        <w:rPr>
          <w:rFonts w:ascii="Times New Roman" w:hAnsi="Times New Roman"/>
          <w:sz w:val="32"/>
          <w:szCs w:val="32"/>
        </w:rPr>
        <w:t xml:space="preserve">  </w:t>
      </w:r>
      <w:r w:rsidR="00C83920" w:rsidRPr="000B4E04">
        <w:rPr>
          <w:rFonts w:ascii="Times New Roman" w:hAnsi="Times New Roman"/>
          <w:sz w:val="32"/>
          <w:szCs w:val="32"/>
        </w:rPr>
        <w:t xml:space="preserve"> </w:t>
      </w:r>
      <w:bookmarkEnd w:id="0"/>
    </w:p>
    <w:sectPr w:rsidR="00C83920" w:rsidRPr="000B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D"/>
    <w:rsid w:val="000B4E04"/>
    <w:rsid w:val="0020184D"/>
    <w:rsid w:val="0031202D"/>
    <w:rsid w:val="004F6B05"/>
    <w:rsid w:val="005A3A9F"/>
    <w:rsid w:val="0077344D"/>
    <w:rsid w:val="009E2424"/>
    <w:rsid w:val="00C234D1"/>
    <w:rsid w:val="00C83920"/>
    <w:rsid w:val="00D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4D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4D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2022-02-09T08:51:00Z</cp:lastPrinted>
  <dcterms:created xsi:type="dcterms:W3CDTF">2022-02-07T12:39:00Z</dcterms:created>
  <dcterms:modified xsi:type="dcterms:W3CDTF">2022-02-09T08:59:00Z</dcterms:modified>
</cp:coreProperties>
</file>