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7C91" w14:textId="77777777" w:rsidR="006D2AD9" w:rsidRPr="00B72890" w:rsidRDefault="006D2AD9" w:rsidP="006D2AD9">
      <w:pPr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3 </w:t>
      </w:r>
      <w:r w:rsidR="00F374BC">
        <w:rPr>
          <w:rFonts w:ascii="Times New Roman" w:hAnsi="Times New Roman" w:cs="Times New Roman"/>
          <w:sz w:val="32"/>
          <w:szCs w:val="32"/>
          <w:lang w:val="ru-RU"/>
        </w:rPr>
        <w:t>Ж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C2CCD">
        <w:rPr>
          <w:rFonts w:ascii="Times New Roman" w:hAnsi="Times New Roman" w:cs="Times New Roman"/>
          <w:sz w:val="32"/>
          <w:szCs w:val="32"/>
        </w:rPr>
        <w:t xml:space="preserve">                  Число </w:t>
      </w:r>
      <w:r w:rsidR="00F374BC">
        <w:rPr>
          <w:rFonts w:ascii="Times New Roman" w:hAnsi="Times New Roman" w:cs="Times New Roman"/>
          <w:sz w:val="32"/>
          <w:szCs w:val="32"/>
          <w:lang w:val="ru-RU"/>
        </w:rPr>
        <w:t>22</w:t>
      </w:r>
      <w:r>
        <w:rPr>
          <w:rFonts w:ascii="Times New Roman" w:hAnsi="Times New Roman" w:cs="Times New Roman"/>
          <w:sz w:val="32"/>
          <w:szCs w:val="32"/>
          <w:lang w:val="ru-RU"/>
        </w:rPr>
        <w:t>.1</w:t>
      </w:r>
      <w:r w:rsidRPr="00BE2E71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F374BC">
        <w:rPr>
          <w:rFonts w:ascii="Times New Roman" w:hAnsi="Times New Roman" w:cs="Times New Roman"/>
          <w:sz w:val="32"/>
          <w:szCs w:val="32"/>
        </w:rPr>
        <w:t>.2024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4111"/>
        <w:gridCol w:w="5103"/>
        <w:gridCol w:w="1559"/>
        <w:gridCol w:w="2410"/>
      </w:tblGrid>
      <w:tr w:rsidR="006D2AD9" w14:paraId="1CFE9E04" w14:textId="77777777" w:rsidTr="005103C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86BD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E61C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CBE21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Задание на дистанционное обучение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6B881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Примечания</w:t>
            </w:r>
          </w:p>
          <w:p w14:paraId="1280EF68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(при наличии ссылки пройти по ссылке, при наличии картинки – увеличить изображение, для выполнения задания)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D1848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сроки сдачи задания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98881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Обратная связь</w:t>
            </w:r>
          </w:p>
          <w:p w14:paraId="33068A91" w14:textId="77777777" w:rsidR="006D2AD9" w:rsidRDefault="006D2AD9" w:rsidP="008817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(ФИО преподавателя, эл. почта, номер мессенджера)</w:t>
            </w:r>
          </w:p>
        </w:tc>
      </w:tr>
      <w:tr w:rsidR="006D2AD9" w:rsidRPr="00247C83" w14:paraId="754FB9CF" w14:textId="77777777" w:rsidTr="005103CB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0C1E9" w14:textId="44E56BD4" w:rsidR="006D2AD9" w:rsidRDefault="005103CB" w:rsidP="005C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урок</w:t>
            </w:r>
          </w:p>
          <w:p w14:paraId="0B1C0C45" w14:textId="6855BC73" w:rsidR="006D2AD9" w:rsidRPr="00F374BC" w:rsidRDefault="00F374BC" w:rsidP="005C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15:00-16-30</w:t>
            </w:r>
            <w:r w:rsidR="005103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7A06" w14:textId="77777777" w:rsidR="006D2AD9" w:rsidRPr="00DA3CFB" w:rsidRDefault="00DA3CFB" w:rsidP="00DA3C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об искусстве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9128B" w14:textId="77777777" w:rsidR="006D2AD9" w:rsidRPr="00DA3CFB" w:rsidRDefault="006D2AD9" w:rsidP="005C2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A3CFB" w:rsidRPr="00DA3CFB">
              <w:rPr>
                <w:rFonts w:ascii="Times New Roman" w:hAnsi="Times New Roman" w:cs="Times New Roman"/>
                <w:sz w:val="24"/>
                <w:szCs w:val="24"/>
              </w:rPr>
              <w:t>Народные ремесла, ремесла родного кра</w:t>
            </w:r>
            <w:r w:rsidR="00DA3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</w:t>
            </w:r>
          </w:p>
          <w:p w14:paraId="36D93A95" w14:textId="77777777" w:rsidR="006D2AD9" w:rsidRDefault="006D2AD9" w:rsidP="005C2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68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C806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C806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B1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A94909" w14:textId="77777777" w:rsidR="006D2AD9" w:rsidRDefault="006D2AD9" w:rsidP="005C2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Перейти по ссылке 1.</w:t>
            </w:r>
          </w:p>
          <w:p w14:paraId="6763AF1D" w14:textId="77777777" w:rsidR="006D2AD9" w:rsidRPr="005C2CCD" w:rsidRDefault="005C2CCD" w:rsidP="005C2CC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Познакомится с основными направлениями народных ремёсел Урала, записать их названия в тетрадь. Выбрать, и зарисовать в тетради (цветными карандашами)  один из представленных в презентации образцов народного ремесла Урала.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EB5C" w14:textId="77777777" w:rsidR="006D2AD9" w:rsidRDefault="006D2AD9" w:rsidP="005C2C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Пройти по Ссылке  или вставить в строку браузера:</w:t>
            </w:r>
          </w:p>
          <w:p w14:paraId="3DEECD26" w14:textId="5A0B8BFE" w:rsidR="00832711" w:rsidRPr="00A75915" w:rsidRDefault="00A75915" w:rsidP="00A75915">
            <w:pPr>
              <w:ind w:right="450"/>
              <w:outlineLvl w:val="1"/>
              <w:rPr>
                <w:rFonts w:ascii="Times New Roman" w:hAnsi="Times New Roman" w:cs="Times New Roman"/>
                <w:b/>
                <w:lang w:val="ru-RU"/>
              </w:rPr>
            </w:pPr>
            <w:hyperlink r:id="rId5" w:history="1">
              <w:r w:rsidRPr="00ED7D9B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https://uchitelya.com/georgrafiya/108610-pr</w:t>
              </w:r>
              <w:r w:rsidRPr="00ED7D9B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e</w:t>
              </w:r>
              <w:r w:rsidRPr="00ED7D9B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zentaciya-tradicionnye-remesla-urala.html</w:t>
              </w:r>
            </w:hyperlink>
            <w:r w:rsidRPr="00A7591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0D41040C" w14:textId="77777777" w:rsidR="006D2AD9" w:rsidRPr="00A75915" w:rsidRDefault="006D2AD9" w:rsidP="005C2CCD">
            <w:pPr>
              <w:spacing w:before="525" w:after="525"/>
              <w:ind w:right="450"/>
              <w:outlineLvl w:val="1"/>
              <w:rPr>
                <w:lang w:val="ru-RU"/>
              </w:rPr>
            </w:pPr>
          </w:p>
          <w:p w14:paraId="124500A7" w14:textId="77777777" w:rsidR="006D2AD9" w:rsidRPr="00832711" w:rsidRDefault="006D2AD9" w:rsidP="005C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B44C" w14:textId="77777777" w:rsidR="005C2CCD" w:rsidRDefault="00DA3CFB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25</w:t>
            </w:r>
            <w:r w:rsidR="006D2AD9" w:rsidRPr="00D62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D2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C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2A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59AFB933" w14:textId="77777777" w:rsidR="006D2AD9" w:rsidRPr="005C2CCD" w:rsidRDefault="006D2AD9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конспекта</w:t>
            </w:r>
          </w:p>
          <w:p w14:paraId="4560C174" w14:textId="77777777" w:rsidR="006D2AD9" w:rsidRPr="00D62781" w:rsidRDefault="006D2AD9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9207" w14:textId="77777777" w:rsidR="005103CB" w:rsidRDefault="00DA3CFB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Лупей С.В.</w:t>
            </w:r>
            <w:r w:rsidR="005C2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D2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60EC0BD" w14:textId="77777777" w:rsidR="005103CB" w:rsidRDefault="006D2AD9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– </w:t>
            </w:r>
          </w:p>
          <w:p w14:paraId="2BEA5682" w14:textId="2FD7D4E2" w:rsidR="006D2AD9" w:rsidRPr="00DA3CFB" w:rsidRDefault="00DA3CFB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8 901 434 96 11</w:t>
            </w:r>
          </w:p>
          <w:p w14:paraId="58058B1F" w14:textId="77777777" w:rsidR="006D2AD9" w:rsidRDefault="006D2AD9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128E" w14:textId="77777777" w:rsidR="006D2AD9" w:rsidRPr="005C2CCD" w:rsidRDefault="006D2AD9" w:rsidP="0051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E982D71" w14:textId="77777777" w:rsidR="006D2AD9" w:rsidRDefault="006D2AD9" w:rsidP="006D2AD9"/>
    <w:p w14:paraId="7F14099C" w14:textId="77777777" w:rsidR="00F060C8" w:rsidRDefault="00F060C8"/>
    <w:sectPr w:rsidR="00F060C8" w:rsidSect="0093654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7BEB"/>
    <w:multiLevelType w:val="hybridMultilevel"/>
    <w:tmpl w:val="013A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7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D9"/>
    <w:rsid w:val="00422FE7"/>
    <w:rsid w:val="004C34F3"/>
    <w:rsid w:val="005103CB"/>
    <w:rsid w:val="005C2CCD"/>
    <w:rsid w:val="006D2AD9"/>
    <w:rsid w:val="00832711"/>
    <w:rsid w:val="00833132"/>
    <w:rsid w:val="008D79F9"/>
    <w:rsid w:val="008F0476"/>
    <w:rsid w:val="00905D1A"/>
    <w:rsid w:val="00A75915"/>
    <w:rsid w:val="00DA3CFB"/>
    <w:rsid w:val="00F02189"/>
    <w:rsid w:val="00F060C8"/>
    <w:rsid w:val="00F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4318"/>
  <w15:docId w15:val="{2FE68291-8BDF-4E70-8E06-2512AD92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D9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AD9"/>
    <w:rPr>
      <w:color w:val="0000FF"/>
      <w:u w:val="single"/>
    </w:rPr>
  </w:style>
  <w:style w:type="table" w:styleId="a4">
    <w:name w:val="Table Grid"/>
    <w:basedOn w:val="a1"/>
    <w:uiPriority w:val="59"/>
    <w:rsid w:val="006D2AD9"/>
    <w:pPr>
      <w:spacing w:after="0" w:line="240" w:lineRule="auto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3271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3271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7591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A7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telya.com/georgrafiya/108610-prezentaciya-tradicionnye-remesla-ura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2024-10-21T10:52:00Z</dcterms:created>
  <dcterms:modified xsi:type="dcterms:W3CDTF">2024-10-21T11:03:00Z</dcterms:modified>
</cp:coreProperties>
</file>